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180" w:rsidRDefault="00176180">
      <w:r w:rsidRPr="00176180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3C7540D" wp14:editId="45E010C6">
            <wp:extent cx="5391150" cy="1402799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735" t="11038" r="61837" b="77704"/>
                    <a:stretch/>
                  </pic:blipFill>
                  <pic:spPr bwMode="auto">
                    <a:xfrm>
                      <a:off x="0" y="0"/>
                      <a:ext cx="5455749" cy="14196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6180" w:rsidRDefault="00176180" w:rsidP="00176180"/>
    <w:p w:rsidR="00176180" w:rsidRDefault="00176180" w:rsidP="00176180">
      <w:pPr>
        <w:pStyle w:val="a3"/>
        <w:spacing w:before="0" w:beforeAutospacing="0" w:after="0" w:afterAutospacing="0" w:line="360" w:lineRule="auto"/>
        <w:ind w:firstLine="475"/>
        <w:rPr>
          <w:rFonts w:cstheme="minorBidi"/>
          <w:color w:val="002060"/>
          <w:kern w:val="24"/>
          <w:sz w:val="28"/>
          <w:szCs w:val="28"/>
        </w:rPr>
      </w:pPr>
      <w:r w:rsidRPr="00176180">
        <w:rPr>
          <w:rFonts w:cstheme="minorBidi"/>
          <w:b/>
          <w:bCs/>
          <w:color w:val="002060"/>
          <w:kern w:val="24"/>
          <w:sz w:val="28"/>
          <w:szCs w:val="28"/>
        </w:rPr>
        <w:t xml:space="preserve">Организатор: </w:t>
      </w:r>
      <w:r w:rsidRPr="00176180">
        <w:rPr>
          <w:rFonts w:cstheme="minorBidi"/>
          <w:color w:val="002060"/>
          <w:kern w:val="24"/>
          <w:sz w:val="28"/>
          <w:szCs w:val="28"/>
        </w:rPr>
        <w:t xml:space="preserve">Сетевое издание «Фонд Образовательной и Научной Деятельности 21 века»: </w:t>
      </w:r>
      <w:hyperlink r:id="rId6" w:history="1">
        <w:r w:rsidRPr="00A52835">
          <w:rPr>
            <w:rStyle w:val="a6"/>
            <w:rFonts w:cstheme="minorBidi"/>
            <w:kern w:val="24"/>
            <w:sz w:val="28"/>
            <w:szCs w:val="28"/>
            <w:lang w:val="en-US"/>
          </w:rPr>
          <w:t>www</w:t>
        </w:r>
        <w:r w:rsidRPr="00A52835">
          <w:rPr>
            <w:rStyle w:val="a6"/>
            <w:rFonts w:cstheme="minorBidi"/>
            <w:kern w:val="24"/>
            <w:sz w:val="28"/>
            <w:szCs w:val="28"/>
          </w:rPr>
          <w:t>.</w:t>
        </w:r>
        <w:r w:rsidRPr="00A52835">
          <w:rPr>
            <w:rStyle w:val="a6"/>
            <w:rFonts w:cstheme="minorBidi"/>
            <w:kern w:val="24"/>
            <w:sz w:val="28"/>
            <w:szCs w:val="28"/>
            <w:lang w:val="en-US"/>
          </w:rPr>
          <w:t>fond</w:t>
        </w:r>
        <w:r w:rsidRPr="00A52835">
          <w:rPr>
            <w:rStyle w:val="a6"/>
            <w:rFonts w:cstheme="minorBidi"/>
            <w:kern w:val="24"/>
            <w:sz w:val="28"/>
            <w:szCs w:val="28"/>
          </w:rPr>
          <w:t>21</w:t>
        </w:r>
        <w:proofErr w:type="spellStart"/>
        <w:r w:rsidRPr="00A52835">
          <w:rPr>
            <w:rStyle w:val="a6"/>
            <w:rFonts w:cstheme="minorBidi"/>
            <w:kern w:val="24"/>
            <w:sz w:val="28"/>
            <w:szCs w:val="28"/>
            <w:lang w:val="en-US"/>
          </w:rPr>
          <w:t>veka</w:t>
        </w:r>
        <w:proofErr w:type="spellEnd"/>
        <w:r w:rsidRPr="00A52835">
          <w:rPr>
            <w:rStyle w:val="a6"/>
            <w:rFonts w:cstheme="minorBidi"/>
            <w:kern w:val="24"/>
            <w:sz w:val="28"/>
            <w:szCs w:val="28"/>
          </w:rPr>
          <w:t>.</w:t>
        </w:r>
        <w:proofErr w:type="spellStart"/>
        <w:r w:rsidRPr="00A52835">
          <w:rPr>
            <w:rStyle w:val="a6"/>
            <w:rFonts w:cstheme="minorBidi"/>
            <w:kern w:val="24"/>
            <w:sz w:val="28"/>
            <w:szCs w:val="28"/>
            <w:lang w:val="en-US"/>
          </w:rPr>
          <w:t>ru</w:t>
        </w:r>
        <w:proofErr w:type="spellEnd"/>
      </w:hyperlink>
      <w:r w:rsidRPr="00176180">
        <w:rPr>
          <w:rFonts w:cstheme="minorBidi"/>
          <w:color w:val="002060"/>
          <w:kern w:val="24"/>
          <w:sz w:val="28"/>
          <w:szCs w:val="28"/>
        </w:rPr>
        <w:t xml:space="preserve"> (Свидетельство о регистрации РОСКОМНАДЗОР ЭЛ № ФС 77- 62854 выдано Федеральной службой по надзору в сфере связи, информационных техно</w:t>
      </w:r>
      <w:r w:rsidRPr="00176180">
        <w:rPr>
          <w:rFonts w:cstheme="minorBidi"/>
          <w:color w:val="002060"/>
          <w:kern w:val="24"/>
          <w:sz w:val="28"/>
          <w:szCs w:val="28"/>
        </w:rPr>
        <w:softHyphen/>
        <w:t xml:space="preserve">логий и массовых коммуникаций). </w:t>
      </w:r>
    </w:p>
    <w:p w:rsidR="00176180" w:rsidRPr="00176180" w:rsidRDefault="00176180" w:rsidP="00176180">
      <w:pPr>
        <w:pStyle w:val="a3"/>
        <w:spacing w:before="0" w:beforeAutospacing="0" w:after="400" w:afterAutospacing="0"/>
        <w:ind w:firstLine="475"/>
        <w:rPr>
          <w:sz w:val="28"/>
          <w:szCs w:val="28"/>
        </w:rPr>
      </w:pPr>
      <w:r w:rsidRPr="00176180">
        <w:rPr>
          <w:b/>
          <w:sz w:val="28"/>
          <w:szCs w:val="28"/>
        </w:rPr>
        <w:t>Цель конкурса:</w:t>
      </w:r>
      <w:r w:rsidRPr="00176180">
        <w:rPr>
          <w:sz w:val="28"/>
          <w:szCs w:val="28"/>
        </w:rPr>
        <w:t xml:space="preserve"> выявление и популяризация перспективных идей и практик, способствующих воспитанию подрастающего поколения.</w:t>
      </w:r>
    </w:p>
    <w:p w:rsidR="00176180" w:rsidRPr="00176180" w:rsidRDefault="00176180" w:rsidP="00500FDA">
      <w:pPr>
        <w:pStyle w:val="a3"/>
        <w:spacing w:after="0" w:afterAutospacing="0"/>
        <w:ind w:left="426" w:hanging="568"/>
        <w:rPr>
          <w:sz w:val="28"/>
          <w:szCs w:val="28"/>
        </w:rPr>
      </w:pPr>
      <w:r w:rsidRPr="00176180">
        <w:rPr>
          <w:b/>
          <w:bCs/>
          <w:sz w:val="28"/>
          <w:szCs w:val="28"/>
        </w:rPr>
        <w:t xml:space="preserve">         Основные задачи </w:t>
      </w:r>
      <w:r w:rsidR="00500FDA" w:rsidRPr="00176180">
        <w:rPr>
          <w:b/>
          <w:bCs/>
          <w:sz w:val="28"/>
          <w:szCs w:val="28"/>
        </w:rPr>
        <w:t>конкурса:</w:t>
      </w:r>
      <w:r w:rsidRPr="00176180">
        <w:rPr>
          <w:b/>
          <w:bCs/>
          <w:sz w:val="28"/>
          <w:szCs w:val="28"/>
        </w:rPr>
        <w:t xml:space="preserve"> </w:t>
      </w:r>
    </w:p>
    <w:p w:rsidR="00000000" w:rsidRPr="00176180" w:rsidRDefault="00500FDA" w:rsidP="00500FDA">
      <w:pPr>
        <w:pStyle w:val="a3"/>
        <w:numPr>
          <w:ilvl w:val="1"/>
          <w:numId w:val="1"/>
        </w:numPr>
        <w:ind w:left="426"/>
        <w:rPr>
          <w:sz w:val="28"/>
          <w:szCs w:val="28"/>
        </w:rPr>
      </w:pPr>
      <w:r w:rsidRPr="00176180">
        <w:rPr>
          <w:sz w:val="28"/>
          <w:szCs w:val="28"/>
        </w:rPr>
        <w:t>эффективное распространение инно</w:t>
      </w:r>
      <w:r w:rsidRPr="00176180">
        <w:rPr>
          <w:sz w:val="28"/>
          <w:szCs w:val="28"/>
        </w:rPr>
        <w:softHyphen/>
        <w:t xml:space="preserve">вационного опыта воспитания; </w:t>
      </w:r>
    </w:p>
    <w:p w:rsidR="00000000" w:rsidRPr="00176180" w:rsidRDefault="00500FDA" w:rsidP="00500FDA">
      <w:pPr>
        <w:pStyle w:val="a3"/>
        <w:numPr>
          <w:ilvl w:val="1"/>
          <w:numId w:val="1"/>
        </w:numPr>
        <w:ind w:left="426"/>
        <w:rPr>
          <w:sz w:val="28"/>
          <w:szCs w:val="28"/>
        </w:rPr>
      </w:pPr>
      <w:r w:rsidRPr="00176180">
        <w:rPr>
          <w:sz w:val="28"/>
          <w:szCs w:val="28"/>
        </w:rPr>
        <w:t>формирова</w:t>
      </w:r>
      <w:r w:rsidRPr="00176180">
        <w:rPr>
          <w:sz w:val="28"/>
          <w:szCs w:val="28"/>
        </w:rPr>
        <w:t xml:space="preserve">ние банка перспективных методик и технологий воспитания; </w:t>
      </w:r>
    </w:p>
    <w:p w:rsidR="00000000" w:rsidRPr="00176180" w:rsidRDefault="00500FDA" w:rsidP="00500FDA">
      <w:pPr>
        <w:pStyle w:val="a3"/>
        <w:numPr>
          <w:ilvl w:val="1"/>
          <w:numId w:val="1"/>
        </w:numPr>
        <w:ind w:left="426"/>
        <w:rPr>
          <w:sz w:val="28"/>
          <w:szCs w:val="28"/>
        </w:rPr>
      </w:pPr>
      <w:r w:rsidRPr="00176180">
        <w:rPr>
          <w:sz w:val="28"/>
          <w:szCs w:val="28"/>
        </w:rPr>
        <w:t>мотивация общественности и профессионального педагогического сооб</w:t>
      </w:r>
      <w:r w:rsidRPr="00176180">
        <w:rPr>
          <w:sz w:val="28"/>
          <w:szCs w:val="28"/>
        </w:rPr>
        <w:softHyphen/>
        <w:t xml:space="preserve">щества обратить внимание на наиболее острые проблемы воспитания и способы </w:t>
      </w:r>
      <w:r w:rsidRPr="00176180">
        <w:rPr>
          <w:sz w:val="28"/>
          <w:szCs w:val="28"/>
        </w:rPr>
        <w:t>их решения;</w:t>
      </w:r>
    </w:p>
    <w:p w:rsidR="00000000" w:rsidRPr="00176180" w:rsidRDefault="00500FDA" w:rsidP="00500FDA">
      <w:pPr>
        <w:pStyle w:val="a3"/>
        <w:numPr>
          <w:ilvl w:val="1"/>
          <w:numId w:val="1"/>
        </w:numPr>
        <w:ind w:left="426"/>
        <w:rPr>
          <w:sz w:val="28"/>
          <w:szCs w:val="28"/>
        </w:rPr>
      </w:pPr>
      <w:r w:rsidRPr="00176180">
        <w:rPr>
          <w:sz w:val="28"/>
          <w:szCs w:val="28"/>
        </w:rPr>
        <w:t>выявление воспитательного потенциала работников образовательных учреж</w:t>
      </w:r>
      <w:r w:rsidRPr="00176180">
        <w:rPr>
          <w:sz w:val="28"/>
          <w:szCs w:val="28"/>
        </w:rPr>
        <w:softHyphen/>
        <w:t xml:space="preserve">дений и его внедрения в воспитательную деятельность; </w:t>
      </w:r>
    </w:p>
    <w:p w:rsidR="00000000" w:rsidRPr="00176180" w:rsidRDefault="00500FDA" w:rsidP="00500FDA">
      <w:pPr>
        <w:pStyle w:val="a3"/>
        <w:numPr>
          <w:ilvl w:val="1"/>
          <w:numId w:val="1"/>
        </w:numPr>
        <w:ind w:left="426"/>
        <w:rPr>
          <w:sz w:val="28"/>
          <w:szCs w:val="28"/>
        </w:rPr>
      </w:pPr>
      <w:r w:rsidRPr="00176180">
        <w:rPr>
          <w:sz w:val="28"/>
          <w:szCs w:val="28"/>
        </w:rPr>
        <w:t>повы</w:t>
      </w:r>
      <w:r w:rsidRPr="00176180">
        <w:rPr>
          <w:sz w:val="28"/>
          <w:szCs w:val="28"/>
        </w:rPr>
        <w:t>шение качества воспи</w:t>
      </w:r>
      <w:r w:rsidRPr="00176180">
        <w:rPr>
          <w:sz w:val="28"/>
          <w:szCs w:val="28"/>
        </w:rPr>
        <w:t xml:space="preserve">тания </w:t>
      </w:r>
      <w:r w:rsidRPr="00176180">
        <w:rPr>
          <w:sz w:val="28"/>
          <w:szCs w:val="28"/>
        </w:rPr>
        <w:t>в образовательных учреждениях всех уровней.</w:t>
      </w:r>
    </w:p>
    <w:p w:rsidR="00500FDA" w:rsidRDefault="00176180" w:rsidP="00500FDA">
      <w:pPr>
        <w:pStyle w:val="a3"/>
        <w:spacing w:before="0" w:beforeAutospacing="0" w:after="0" w:afterAutospacing="0"/>
        <w:ind w:firstLine="475"/>
        <w:rPr>
          <w:sz w:val="28"/>
          <w:szCs w:val="28"/>
        </w:rPr>
      </w:pPr>
      <w:r w:rsidRPr="00176180">
        <w:rPr>
          <w:sz w:val="28"/>
          <w:szCs w:val="28"/>
        </w:rPr>
        <w:t>Конкурс проводится дистанционно и состоит из промежуточных этапов (с пред­варительной оценкой ра</w:t>
      </w:r>
      <w:r w:rsidR="00500FDA">
        <w:rPr>
          <w:sz w:val="28"/>
          <w:szCs w:val="28"/>
        </w:rPr>
        <w:t>зработок экспертной комиссией).</w:t>
      </w:r>
    </w:p>
    <w:p w:rsidR="00500FDA" w:rsidRDefault="00176180" w:rsidP="00500FDA">
      <w:pPr>
        <w:pStyle w:val="a3"/>
        <w:spacing w:before="0" w:beforeAutospacing="0" w:after="0" w:afterAutospacing="0"/>
        <w:ind w:firstLine="475"/>
        <w:rPr>
          <w:sz w:val="28"/>
          <w:szCs w:val="28"/>
        </w:rPr>
      </w:pPr>
      <w:r w:rsidRPr="00176180">
        <w:rPr>
          <w:sz w:val="28"/>
          <w:szCs w:val="28"/>
        </w:rPr>
        <w:t xml:space="preserve">С 25 по 28 декабря идет работа экспертной комиссии по формированию окончательных результатов. </w:t>
      </w:r>
    </w:p>
    <w:p w:rsidR="00176180" w:rsidRPr="00176180" w:rsidRDefault="00176180" w:rsidP="00500FDA">
      <w:pPr>
        <w:pStyle w:val="a3"/>
        <w:spacing w:before="0" w:beforeAutospacing="0" w:after="400" w:afterAutospacing="0"/>
        <w:ind w:firstLine="475"/>
        <w:rPr>
          <w:sz w:val="28"/>
          <w:szCs w:val="28"/>
        </w:rPr>
      </w:pPr>
      <w:r w:rsidRPr="00176180">
        <w:rPr>
          <w:sz w:val="28"/>
          <w:szCs w:val="28"/>
        </w:rPr>
        <w:t>Итоговый список победителей будет опубликован 28 декабря 2020 года.</w:t>
      </w:r>
    </w:p>
    <w:p w:rsidR="00176180" w:rsidRPr="00176180" w:rsidRDefault="00176180" w:rsidP="00176180">
      <w:pPr>
        <w:widowControl w:val="0"/>
        <w:spacing w:after="0" w:line="240" w:lineRule="auto"/>
        <w:ind w:left="-567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7618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Промежуточные результаты конкурса. Диплом лауреата конкурса получили.</w:t>
      </w:r>
    </w:p>
    <w:p w:rsidR="00176180" w:rsidRPr="00176180" w:rsidRDefault="00176180" w:rsidP="00500FDA">
      <w:pPr>
        <w:pStyle w:val="1"/>
        <w:numPr>
          <w:ilvl w:val="0"/>
          <w:numId w:val="2"/>
        </w:numPr>
        <w:shd w:val="clear" w:color="auto" w:fill="auto"/>
        <w:tabs>
          <w:tab w:val="left" w:pos="1048"/>
        </w:tabs>
        <w:spacing w:line="240" w:lineRule="auto"/>
        <w:jc w:val="both"/>
        <w:rPr>
          <w:b/>
          <w:bCs/>
          <w:sz w:val="28"/>
          <w:szCs w:val="28"/>
        </w:rPr>
      </w:pPr>
      <w:r w:rsidRPr="00176180">
        <w:rPr>
          <w:b/>
          <w:bCs/>
          <w:sz w:val="28"/>
          <w:szCs w:val="28"/>
        </w:rPr>
        <w:t>Группа авторов: учитель географии биологии, учитель обществознания МКОУ «ООШ с. Талон» Белякова Татьяна Юрьевна, Москвина Татьяна Николаевна.</w:t>
      </w:r>
    </w:p>
    <w:p w:rsidR="00176180" w:rsidRPr="00176180" w:rsidRDefault="00176180" w:rsidP="00500FDA">
      <w:pPr>
        <w:pStyle w:val="1"/>
        <w:numPr>
          <w:ilvl w:val="0"/>
          <w:numId w:val="2"/>
        </w:numPr>
        <w:shd w:val="clear" w:color="auto" w:fill="auto"/>
        <w:tabs>
          <w:tab w:val="left" w:pos="1048"/>
        </w:tabs>
        <w:spacing w:line="240" w:lineRule="auto"/>
        <w:jc w:val="both"/>
        <w:rPr>
          <w:b/>
          <w:bCs/>
          <w:sz w:val="28"/>
          <w:szCs w:val="28"/>
        </w:rPr>
      </w:pPr>
      <w:r w:rsidRPr="00176180">
        <w:rPr>
          <w:b/>
          <w:bCs/>
          <w:sz w:val="28"/>
          <w:szCs w:val="28"/>
        </w:rPr>
        <w:t>Учитель русского языка и литературы МАОУ "СО(РК) Ш № 2" город Магадан Ларионова Мария Викторовна</w:t>
      </w:r>
      <w:r w:rsidR="00500FDA">
        <w:rPr>
          <w:b/>
          <w:bCs/>
          <w:sz w:val="28"/>
          <w:szCs w:val="28"/>
        </w:rPr>
        <w:t>.</w:t>
      </w:r>
    </w:p>
    <w:p w:rsidR="00176180" w:rsidRDefault="00176180" w:rsidP="0017618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76180">
        <w:rPr>
          <w:rFonts w:ascii="Times New Roman" w:hAnsi="Times New Roman" w:cs="Times New Roman"/>
          <w:b/>
          <w:bCs/>
          <w:sz w:val="28"/>
          <w:szCs w:val="28"/>
        </w:rPr>
        <w:t>Старший методист кафедры РОС МОГАУ ДПО "ИРО и ПКПК", г. Магадан, Магаданская область Станченко Олеся Петровна</w:t>
      </w:r>
      <w:r w:rsidR="00500FD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00FDA" w:rsidRPr="00176180" w:rsidRDefault="00500FDA" w:rsidP="00500FDA">
      <w:pPr>
        <w:pStyle w:val="a5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b/>
          <w:bCs/>
          <w:sz w:val="28"/>
          <w:szCs w:val="28"/>
        </w:rPr>
      </w:pPr>
    </w:p>
    <w:p w:rsidR="00176180" w:rsidRPr="00176180" w:rsidRDefault="00176180" w:rsidP="0017618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7618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Учитель биологии МБОУ СОШ №1 г. </w:t>
      </w:r>
      <w:proofErr w:type="spellStart"/>
      <w:r w:rsidRPr="00176180">
        <w:rPr>
          <w:rFonts w:ascii="Times New Roman" w:hAnsi="Times New Roman" w:cs="Times New Roman"/>
          <w:b/>
          <w:bCs/>
          <w:sz w:val="28"/>
          <w:szCs w:val="28"/>
        </w:rPr>
        <w:t>Сусумана</w:t>
      </w:r>
      <w:proofErr w:type="spellEnd"/>
      <w:r w:rsidRPr="001761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76180">
        <w:rPr>
          <w:rFonts w:ascii="Times New Roman" w:hAnsi="Times New Roman" w:cs="Times New Roman"/>
          <w:b/>
          <w:bCs/>
          <w:sz w:val="28"/>
          <w:szCs w:val="28"/>
        </w:rPr>
        <w:t>Черкун</w:t>
      </w:r>
      <w:proofErr w:type="spellEnd"/>
      <w:r w:rsidRPr="001761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76180">
        <w:rPr>
          <w:rFonts w:ascii="Times New Roman" w:hAnsi="Times New Roman" w:cs="Times New Roman"/>
          <w:b/>
          <w:bCs/>
          <w:sz w:val="28"/>
          <w:szCs w:val="28"/>
        </w:rPr>
        <w:t>Неонила</w:t>
      </w:r>
      <w:proofErr w:type="spellEnd"/>
      <w:r w:rsidRPr="00176180">
        <w:rPr>
          <w:rFonts w:ascii="Times New Roman" w:hAnsi="Times New Roman" w:cs="Times New Roman"/>
          <w:b/>
          <w:bCs/>
          <w:sz w:val="28"/>
          <w:szCs w:val="28"/>
        </w:rPr>
        <w:t xml:space="preserve"> Константиновна</w:t>
      </w:r>
      <w:r w:rsidR="00500FD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00FDA" w:rsidRDefault="00500FDA" w:rsidP="00500FDA">
      <w:pPr>
        <w:widowControl w:val="0"/>
        <w:spacing w:after="400" w:line="240" w:lineRule="auto"/>
        <w:ind w:left="-567" w:firstLine="283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</w:t>
      </w:r>
      <w:r w:rsidR="00176180" w:rsidRPr="00176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аботы</w:t>
      </w:r>
      <w:r w:rsidRPr="00500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76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Беляковой Татьяны Юрьевны и Москвиной Татьяны Николаевны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Pr="00176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Ларионовой Марии Викторовны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176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Черкун</w:t>
      </w:r>
      <w:proofErr w:type="spellEnd"/>
      <w:r w:rsidRPr="00176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176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Неонилы</w:t>
      </w:r>
      <w:proofErr w:type="spellEnd"/>
      <w:r w:rsidRPr="00176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Константиновны</w:t>
      </w:r>
      <w:r w:rsidR="00176180" w:rsidRPr="00176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получили </w:t>
      </w:r>
      <w:r w:rsidR="00176180" w:rsidRPr="001761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статус «Общественное признание»</w:t>
      </w:r>
      <w:r w:rsidR="00176180" w:rsidRPr="00176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и опубликованы в электронном каталоге сетевого издания «Фонд 21 век» </w:t>
      </w:r>
      <w:hyperlink r:id="rId7" w:history="1">
        <w:r w:rsidR="00176180" w:rsidRPr="00176180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https://fond21veka.ru/publication/11/26/252966/</w:t>
        </w:r>
      </w:hyperlink>
    </w:p>
    <w:p w:rsidR="00500FDA" w:rsidRDefault="00176180" w:rsidP="00500FDA">
      <w:pPr>
        <w:widowControl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0FDA">
        <w:rPr>
          <w:rFonts w:ascii="Times New Roman" w:hAnsi="Times New Roman" w:cs="Times New Roman"/>
          <w:sz w:val="28"/>
          <w:szCs w:val="28"/>
        </w:rPr>
        <w:t>Большое спасибо всем участникам конкурса!</w:t>
      </w:r>
    </w:p>
    <w:p w:rsidR="00176180" w:rsidRPr="00500FDA" w:rsidRDefault="00176180" w:rsidP="00500FDA">
      <w:pPr>
        <w:widowControl w:val="0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00FDA">
        <w:rPr>
          <w:rFonts w:ascii="Times New Roman" w:hAnsi="Times New Roman" w:cs="Times New Roman"/>
          <w:sz w:val="28"/>
          <w:szCs w:val="28"/>
        </w:rPr>
        <w:t xml:space="preserve">Желаю дальнейших творческих успехов.   </w:t>
      </w:r>
    </w:p>
    <w:p w:rsidR="00BA7F0F" w:rsidRPr="00176180" w:rsidRDefault="00BA7F0F" w:rsidP="00176180">
      <w:bookmarkStart w:id="0" w:name="_GoBack"/>
      <w:bookmarkEnd w:id="0"/>
    </w:p>
    <w:sectPr w:rsidR="00BA7F0F" w:rsidRPr="00176180" w:rsidSect="0017618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A5E6C"/>
    <w:multiLevelType w:val="hybridMultilevel"/>
    <w:tmpl w:val="BE94E272"/>
    <w:lvl w:ilvl="0" w:tplc="CBD4032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30A263B0"/>
    <w:multiLevelType w:val="hybridMultilevel"/>
    <w:tmpl w:val="3E58257A"/>
    <w:lvl w:ilvl="0" w:tplc="1486B8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C85E6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AB47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9CD4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F4C17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5A4FB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B4157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7ADD5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3684E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30A"/>
    <w:rsid w:val="00176180"/>
    <w:rsid w:val="0020430A"/>
    <w:rsid w:val="00500FDA"/>
    <w:rsid w:val="00BA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19EC4"/>
  <w15:chartTrackingRefBased/>
  <w15:docId w15:val="{1ECB2D42-C9F3-45D5-AC56-4B7053DE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6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17618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176180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17618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761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8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9852">
          <w:marLeft w:val="126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09189">
          <w:marLeft w:val="126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0454">
          <w:marLeft w:val="126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861">
          <w:marLeft w:val="126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399">
          <w:marLeft w:val="126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nd21veka.ru/publication/11/26/25296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nd21ve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2020-11-26T04:05:00Z</dcterms:created>
  <dcterms:modified xsi:type="dcterms:W3CDTF">2020-11-26T04:21:00Z</dcterms:modified>
</cp:coreProperties>
</file>