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20" w:rsidRPr="00185C20" w:rsidRDefault="00185C20" w:rsidP="00185C20">
      <w:pPr>
        <w:shd w:val="clear" w:color="auto" w:fill="F5F5F5"/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185C20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5C20" w:rsidRPr="00185C20" w:rsidTr="00185C20"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600" w:type="dxa"/>
              <w:right w:w="330" w:type="dxa"/>
            </w:tcMar>
            <w:hideMark/>
          </w:tcPr>
          <w:p w:rsidR="00185C20" w:rsidRPr="00185C20" w:rsidRDefault="00185C20" w:rsidP="00185C20">
            <w:pPr>
              <w:shd w:val="clear" w:color="auto" w:fill="FFFFFF"/>
              <w:spacing w:line="234" w:lineRule="atLeast"/>
              <w:divId w:val="1729183146"/>
              <w:rPr>
                <w:rFonts w:ascii="Arial" w:eastAsia="Times New Roman" w:hAnsi="Arial" w:cs="Arial"/>
                <w:color w:val="8C8C8C"/>
                <w:sz w:val="18"/>
                <w:szCs w:val="18"/>
                <w:lang w:eastAsia="ru-RU"/>
              </w:rPr>
            </w:pPr>
            <w:hyperlink r:id="rId4" w:history="1">
              <w:r w:rsidRPr="00185C20">
                <w:rPr>
                  <w:rFonts w:ascii="Arial" w:eastAsia="Times New Roman" w:hAnsi="Arial" w:cs="Arial"/>
                  <w:color w:val="3C5F8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Приказ Минпросвещения России от 18.05.2023 N 372 Об утверждении федеральной образовательной программы начального общего образования (Зарегистрировано в Минюсте России 12.07.2023 N 74229)</w:t>
              </w:r>
            </w:hyperlink>
            <w:r w:rsidRPr="00185C20">
              <w:rPr>
                <w:rFonts w:ascii="Arial" w:eastAsia="Times New Roman" w:hAnsi="Arial" w:cs="Arial"/>
                <w:color w:val="8C8C8C"/>
                <w:sz w:val="23"/>
                <w:szCs w:val="23"/>
                <w:bdr w:val="none" w:sz="0" w:space="0" w:color="auto" w:frame="1"/>
                <w:lang w:eastAsia="ru-RU"/>
              </w:rPr>
              <w:t>&gt;</w:t>
            </w:r>
            <w:hyperlink r:id="rId5" w:history="1">
              <w:r w:rsidRPr="00185C20">
                <w:rPr>
                  <w:rFonts w:ascii="Arial" w:eastAsia="Times New Roman" w:hAnsi="Arial" w:cs="Arial"/>
                  <w:color w:val="3C5F8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Федеральная образовательная программа начального общего образования</w:t>
              </w:r>
            </w:hyperlink>
            <w:r w:rsidRPr="00185C20">
              <w:rPr>
                <w:rFonts w:ascii="Arial" w:eastAsia="Times New Roman" w:hAnsi="Arial" w:cs="Arial"/>
                <w:color w:val="8C8C8C"/>
                <w:sz w:val="23"/>
                <w:szCs w:val="23"/>
                <w:bdr w:val="none" w:sz="0" w:space="0" w:color="auto" w:frame="1"/>
                <w:lang w:eastAsia="ru-RU"/>
              </w:rPr>
              <w:t>&gt;</w:t>
            </w:r>
            <w:hyperlink r:id="rId6" w:history="1">
              <w:r w:rsidRPr="00185C20">
                <w:rPr>
                  <w:rFonts w:ascii="Arial" w:eastAsia="Times New Roman" w:hAnsi="Arial" w:cs="Arial"/>
                  <w:color w:val="3C5F87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IV. Организационный раздел</w:t>
              </w:r>
            </w:hyperlink>
            <w:r w:rsidRPr="00185C20">
              <w:rPr>
                <w:rFonts w:ascii="Arial" w:eastAsia="Times New Roman" w:hAnsi="Arial" w:cs="Arial"/>
                <w:color w:val="8C8C8C"/>
                <w:sz w:val="23"/>
                <w:szCs w:val="23"/>
                <w:bdr w:val="none" w:sz="0" w:space="0" w:color="auto" w:frame="1"/>
                <w:lang w:eastAsia="ru-RU"/>
              </w:rPr>
              <w:t>&gt;</w:t>
            </w:r>
            <w:r w:rsidRPr="00185C20">
              <w:rPr>
                <w:rFonts w:ascii="Arial" w:eastAsia="Times New Roman" w:hAnsi="Arial" w:cs="Arial"/>
                <w:color w:val="8C8C8C"/>
                <w:sz w:val="18"/>
                <w:szCs w:val="18"/>
                <w:lang w:eastAsia="ru-RU"/>
              </w:rPr>
              <w:t>174. Федеральный календарный план воспитательной работы</w:t>
            </w:r>
          </w:p>
          <w:p w:rsidR="00185C20" w:rsidRPr="00185C20" w:rsidRDefault="00185C20" w:rsidP="00185C20">
            <w:pPr>
              <w:spacing w:after="0" w:line="351" w:lineRule="atLeast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</w:pPr>
            <w:r w:rsidRPr="00185C20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  <w:t>174. Федеральный календарный план воспитательной работы</w:t>
            </w:r>
          </w:p>
          <w:p w:rsidR="00185C20" w:rsidRPr="00185C20" w:rsidRDefault="00185C20" w:rsidP="00185C20">
            <w:pPr>
              <w:spacing w:after="24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0" w:name="153140"/>
            <w:bookmarkEnd w:id="0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" w:name="153141"/>
            <w:bookmarkEnd w:id="1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174.1. Федеральный календарный план воспитательной работы является единым для образовательных организаций.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" w:name="153142"/>
            <w:bookmarkEnd w:id="2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174.2. Федеральный календарный план воспитательной работы может быть реализован в рамках урочной и внеурочной деятельности.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" w:name="153143"/>
            <w:bookmarkEnd w:id="3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174.3.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" w:name="153144"/>
            <w:bookmarkEnd w:id="4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174.4. Все мероприятия должны проводиться с учетом особенностей основной образовательной программы, а также возрастных, физиологических и психоэмоциональных особенностей обучающихся.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" w:name="153145"/>
            <w:bookmarkEnd w:id="5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Сентябрь: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" w:name="153146"/>
            <w:bookmarkEnd w:id="6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сентября: День знаний;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" w:name="153147"/>
            <w:bookmarkEnd w:id="7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 сентября: День окончания Второй мировой войны, День солидарности в борьбе с терроризмом;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8" w:name="153148"/>
            <w:bookmarkEnd w:id="8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 сентября: Международный день распространения грамотности;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9" w:name="153149"/>
            <w:bookmarkEnd w:id="9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 сентября: Международный день памяти жертв фашизма.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0" w:name="153150"/>
            <w:bookmarkEnd w:id="10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Октябрь: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1" w:name="153151"/>
            <w:bookmarkEnd w:id="11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октября: Международный день пожилых людей; Международный день музыки;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2" w:name="153152"/>
            <w:bookmarkEnd w:id="12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 октября: День защиты животных;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3" w:name="153153"/>
            <w:bookmarkEnd w:id="13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 октября: День учителя;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4" w:name="153154"/>
            <w:bookmarkEnd w:id="14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25 октября: Международный день школьных библиотек;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5" w:name="153155"/>
            <w:bookmarkEnd w:id="15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Третье воскресенье октября: День отца.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6" w:name="153156"/>
            <w:bookmarkEnd w:id="16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Ноябрь: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7" w:name="153157"/>
            <w:bookmarkEnd w:id="17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 ноября: День народного единства;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8" w:name="153158"/>
            <w:bookmarkEnd w:id="18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9" w:name="153159"/>
            <w:bookmarkEnd w:id="19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Последнее воскресенье ноября: День Матери;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0" w:name="153160"/>
            <w:bookmarkEnd w:id="20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 ноября: День Государственного герба Российской Федерации.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1" w:name="153161"/>
            <w:bookmarkEnd w:id="21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Декабрь: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2" w:name="153162"/>
            <w:bookmarkEnd w:id="22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 декабря: День неизвестного солдата; Международный день инвалидов;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3" w:name="153163"/>
            <w:bookmarkEnd w:id="23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 декабря: День добровольца (волонтера) в России;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4" w:name="153164"/>
            <w:bookmarkEnd w:id="24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 декабря: День Героев Отечества;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5" w:name="153165"/>
            <w:bookmarkEnd w:id="25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 декабря: День </w:t>
            </w:r>
            <w:hyperlink r:id="rId7" w:history="1">
              <w:r w:rsidRPr="00185C20">
                <w:rPr>
                  <w:rFonts w:ascii="Arial" w:eastAsia="Times New Roman" w:hAnsi="Arial" w:cs="Arial"/>
                  <w:color w:val="3C5F87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Конституции</w:t>
              </w:r>
            </w:hyperlink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Российской Федерации.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6" w:name="153166"/>
            <w:bookmarkEnd w:id="26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Январь: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7" w:name="153167"/>
            <w:bookmarkEnd w:id="27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25 января: День российского студенчества;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8" w:name="153168"/>
            <w:bookmarkEnd w:id="28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27 января: День полного освобождения Ленинграда от фашистской блокады, День освобождения Красной армией крупнейшего "лагеря смерти" </w:t>
            </w:r>
            <w:proofErr w:type="spellStart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Аушвиц-Биркенау</w:t>
            </w:r>
            <w:proofErr w:type="spellEnd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(Освенцима) - День памяти жертв Холокоста.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9" w:name="153169"/>
            <w:bookmarkEnd w:id="29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Февраль: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0" w:name="153170"/>
            <w:bookmarkEnd w:id="30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1" w:name="153171"/>
            <w:bookmarkEnd w:id="31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 февраля: День российской науки;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2" w:name="153172"/>
            <w:bookmarkEnd w:id="32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 февраля: День памяти о россиянах, исполнявших служебный долг за пределами Отечества;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3" w:name="153173"/>
            <w:bookmarkEnd w:id="33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21 февраля: Международный день родного языка;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4" w:name="153174"/>
            <w:bookmarkEnd w:id="34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23 февраля: День защитника Отечества.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5" w:name="153175"/>
            <w:bookmarkEnd w:id="35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Март: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6" w:name="153176"/>
            <w:bookmarkEnd w:id="36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 марта: Международный женский день;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7" w:name="153177"/>
            <w:bookmarkEnd w:id="37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 марта: День воссоединения Крыма с Россией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8" w:name="153178"/>
            <w:bookmarkEnd w:id="38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 марта: Всемирный день театра.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9" w:name="153179"/>
            <w:bookmarkEnd w:id="39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Апрель: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0" w:name="153180"/>
            <w:bookmarkEnd w:id="40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 апреля: День космонавтики;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1" w:name="153181"/>
            <w:bookmarkEnd w:id="41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2" w:name="153182"/>
            <w:bookmarkEnd w:id="42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Май: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3" w:name="153183"/>
            <w:bookmarkEnd w:id="43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мая: Праздник Весны и Труда;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4" w:name="153184"/>
            <w:bookmarkEnd w:id="44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 мая: День Победы;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5" w:name="153185"/>
            <w:bookmarkEnd w:id="45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 мая: День детских общественных организаций России;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6" w:name="153186"/>
            <w:bookmarkEnd w:id="46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24 мая: День славянской письменности и культуры.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7" w:name="153187"/>
            <w:bookmarkEnd w:id="47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Июнь: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8" w:name="153188"/>
            <w:bookmarkEnd w:id="48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июня: День защиты детей;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9" w:name="153189"/>
            <w:bookmarkEnd w:id="49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 июня: День русского языка;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0" w:name="153190"/>
            <w:bookmarkEnd w:id="50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 июня: День России;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1" w:name="153191"/>
            <w:bookmarkEnd w:id="51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 июня: День памяти и скорби;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2" w:name="153192"/>
            <w:bookmarkEnd w:id="52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 июня: День молодежи.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3" w:name="153193"/>
            <w:bookmarkEnd w:id="53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Июль: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4" w:name="153194"/>
            <w:bookmarkEnd w:id="54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 июля: День семьи, любви и верности.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5" w:name="153195"/>
            <w:bookmarkEnd w:id="55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Август: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6" w:name="153196"/>
            <w:bookmarkEnd w:id="56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Вторая суббота августа: День физкультурника;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7" w:name="153197"/>
            <w:bookmarkEnd w:id="57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 августа: День Государственного флага Российской Федерации;</w:t>
            </w:r>
          </w:p>
          <w:p w:rsidR="00185C20" w:rsidRPr="00185C20" w:rsidRDefault="00185C20" w:rsidP="00185C20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8" w:name="153198"/>
            <w:bookmarkEnd w:id="58"/>
            <w:r w:rsidRPr="00185C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27 августа: День российского кино.</w:t>
            </w:r>
          </w:p>
        </w:tc>
      </w:tr>
    </w:tbl>
    <w:p w:rsidR="00E9356F" w:rsidRDefault="00E9356F">
      <w:bookmarkStart w:id="59" w:name="_GoBack"/>
      <w:bookmarkEnd w:id="59"/>
    </w:p>
    <w:sectPr w:rsidR="00E9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12"/>
    <w:rsid w:val="00185C20"/>
    <w:rsid w:val="009F0012"/>
    <w:rsid w:val="00E9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890E-32D4-4799-A630-821EBA82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5C20"/>
    <w:rPr>
      <w:color w:val="0000FF"/>
      <w:u w:val="single"/>
    </w:rPr>
  </w:style>
  <w:style w:type="paragraph" w:customStyle="1" w:styleId="pboth">
    <w:name w:val="pboth"/>
    <w:basedOn w:val="a"/>
    <w:rsid w:val="0018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31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  <w:div w:id="11229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konstitutsi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prikaz-minprosveshcheniia-rossii-ot-18052023-n-372/federalnaia-obrazovatelnaia-programma-nachalnogo-obshchego/iv/" TargetMode="External"/><Relationship Id="rId5" Type="http://schemas.openxmlformats.org/officeDocument/2006/relationships/hyperlink" Target="https://sudact.ru/law/prikaz-minprosveshcheniia-rossii-ot-18052023-n-372/federalnaia-obrazovatelnaia-programma-nachalnogo-obshchego/" TargetMode="External"/><Relationship Id="rId4" Type="http://schemas.openxmlformats.org/officeDocument/2006/relationships/hyperlink" Target="https://sudact.ru/law/prikaz-minprosveshcheniia-rossii-ot-18052023-n-37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2023-08-24T03:36:00Z</dcterms:created>
  <dcterms:modified xsi:type="dcterms:W3CDTF">2023-08-24T03:36:00Z</dcterms:modified>
</cp:coreProperties>
</file>